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F73FA" w14:textId="3213F193" w:rsidR="00C15DCE" w:rsidRDefault="00AB4A78">
      <w:r>
        <w:rPr>
          <w:rStyle w:val="Strong"/>
          <w:rFonts w:eastAsia="Times New Roman" w:cs="Times New Roman"/>
        </w:rPr>
        <w:t>If you wish to submit one or more proposals to speak at the 2014 Conference then please follow these three steps:</w:t>
      </w:r>
      <w:r>
        <w:rPr>
          <w:rFonts w:eastAsia="Times New Roman" w:cs="Times New Roman"/>
        </w:rPr>
        <w:br/>
      </w:r>
      <w:r>
        <w:rPr>
          <w:rFonts w:eastAsia="Times New Roman" w:cs="Times New Roman"/>
        </w:rPr>
        <w:br/>
      </w:r>
      <w:r>
        <w:rPr>
          <w:rStyle w:val="Strong"/>
          <w:rFonts w:eastAsia="Times New Roman" w:cs="Times New Roman"/>
          <w:color w:val="CC0000"/>
        </w:rPr>
        <w:t>STEP ONE:</w:t>
      </w:r>
      <w:r>
        <w:rPr>
          <w:rFonts w:eastAsia="Times New Roman" w:cs="Times New Roman"/>
        </w:rPr>
        <w:br/>
        <w:t xml:space="preserve">Read carefully the information on this page </w:t>
      </w:r>
      <w:r>
        <w:rPr>
          <w:rFonts w:eastAsia="Times New Roman" w:cs="Times New Roman"/>
        </w:rPr>
        <w:fldChar w:fldCharType="begin"/>
      </w:r>
      <w:r>
        <w:rPr>
          <w:rFonts w:eastAsia="Times New Roman" w:cs="Times New Roman"/>
        </w:rPr>
        <w:instrText xml:space="preserve"> HYPERLINK "http://weebly-file/1/0/3/2/10324481/speaker_proposal_information_2013.pdf" \o "" \t "_blank" </w:instrText>
      </w:r>
      <w:r>
        <w:rPr>
          <w:rFonts w:eastAsia="Times New Roman" w:cs="Times New Roman"/>
        </w:rPr>
        <w:fldChar w:fldCharType="separate"/>
      </w:r>
      <w:r>
        <w:rPr>
          <w:rStyle w:val="Strong"/>
          <w:rFonts w:eastAsia="Times New Roman" w:cs="Times New Roman"/>
          <w:color w:val="0000FF"/>
          <w:u w:val="single"/>
        </w:rPr>
        <w:t xml:space="preserve">(or download a </w:t>
      </w:r>
      <w:proofErr w:type="spellStart"/>
      <w:r>
        <w:rPr>
          <w:rStyle w:val="Strong"/>
          <w:rFonts w:eastAsia="Times New Roman" w:cs="Times New Roman"/>
          <w:color w:val="0000FF"/>
          <w:u w:val="single"/>
        </w:rPr>
        <w:t>pdf</w:t>
      </w:r>
      <w:proofErr w:type="spellEnd"/>
      <w:r>
        <w:rPr>
          <w:rStyle w:val="Strong"/>
          <w:rFonts w:eastAsia="Times New Roman" w:cs="Times New Roman"/>
          <w:color w:val="0000FF"/>
          <w:u w:val="single"/>
        </w:rPr>
        <w:t xml:space="preserve"> version for later reference</w:t>
      </w:r>
      <w:r>
        <w:rPr>
          <w:rFonts w:eastAsia="Times New Roman" w:cs="Times New Roman"/>
        </w:rPr>
        <w:fldChar w:fldCharType="end"/>
      </w:r>
      <w:r>
        <w:rPr>
          <w:rFonts w:eastAsia="Times New Roman" w:cs="Times New Roman"/>
        </w:rPr>
        <w:t>). The information summarizes the CMC-South selection and reimbursement policies.</w:t>
      </w:r>
      <w:r>
        <w:rPr>
          <w:rFonts w:eastAsia="Times New Roman" w:cs="Times New Roman"/>
        </w:rPr>
        <w:br/>
      </w:r>
      <w:r>
        <w:rPr>
          <w:rFonts w:eastAsia="Times New Roman" w:cs="Times New Roman"/>
        </w:rPr>
        <w:br/>
      </w:r>
      <w:r>
        <w:rPr>
          <w:rStyle w:val="Strong"/>
          <w:rFonts w:eastAsia="Times New Roman" w:cs="Times New Roman"/>
          <w:color w:val="CC0000"/>
        </w:rPr>
        <w:t>STEP TWO:</w:t>
      </w:r>
      <w:r>
        <w:rPr>
          <w:rFonts w:eastAsia="Times New Roman" w:cs="Times New Roman"/>
        </w:rPr>
        <w:br/>
        <w:t xml:space="preserve">Prepare your responses to the proposal questions before you select the button at the bottom of this page that will take you to the online proposal form. </w:t>
      </w:r>
      <w:r>
        <w:rPr>
          <w:rFonts w:eastAsia="Times New Roman" w:cs="Times New Roman"/>
        </w:rPr>
        <w:fldChar w:fldCharType="begin"/>
      </w:r>
      <w:r>
        <w:rPr>
          <w:rFonts w:eastAsia="Times New Roman" w:cs="Times New Roman"/>
        </w:rPr>
        <w:instrText xml:space="preserve"> HYPERLINK "http://weebly-file/1/0/3/2/10324481/speaker_proposal_questions_2013.pdf" \o "" \t "_blank" </w:instrText>
      </w:r>
      <w:r>
        <w:rPr>
          <w:rFonts w:eastAsia="Times New Roman" w:cs="Times New Roman"/>
        </w:rPr>
        <w:fldChar w:fldCharType="separate"/>
      </w:r>
      <w:r>
        <w:rPr>
          <w:rStyle w:val="Strong"/>
          <w:rFonts w:eastAsia="Times New Roman" w:cs="Times New Roman"/>
          <w:color w:val="0000FF"/>
          <w:u w:val="single"/>
        </w:rPr>
        <w:t>Download the questions</w:t>
      </w:r>
      <w:r>
        <w:rPr>
          <w:rFonts w:eastAsia="Times New Roman" w:cs="Times New Roman"/>
        </w:rPr>
        <w:fldChar w:fldCharType="end"/>
      </w:r>
      <w:r>
        <w:rPr>
          <w:rFonts w:eastAsia="Times New Roman" w:cs="Times New Roman"/>
        </w:rPr>
        <w:t xml:space="preserve"> or read the questions on the next page. Avoid the frustration sometimes caused by browser timeouts. Some of your responses will be limited in character length. Some questions may require information not readily available to you and may require time to research.</w:t>
      </w:r>
      <w:r>
        <w:rPr>
          <w:rFonts w:eastAsia="Times New Roman" w:cs="Times New Roman"/>
        </w:rPr>
        <w:br/>
      </w:r>
      <w:r>
        <w:rPr>
          <w:rFonts w:eastAsia="Times New Roman" w:cs="Times New Roman"/>
        </w:rPr>
        <w:br/>
      </w:r>
      <w:r>
        <w:rPr>
          <w:rStyle w:val="Strong"/>
          <w:rFonts w:eastAsia="Times New Roman" w:cs="Times New Roman"/>
          <w:color w:val="CC0000"/>
        </w:rPr>
        <w:t>STEP THREE:</w:t>
      </w:r>
      <w:r>
        <w:rPr>
          <w:rFonts w:eastAsia="Times New Roman" w:cs="Times New Roman"/>
        </w:rPr>
        <w:br/>
        <w:t xml:space="preserve">Select below the button and link to the online proposal website. All proposals must be submitted online by </w:t>
      </w:r>
      <w:r>
        <w:rPr>
          <w:rStyle w:val="Strong"/>
          <w:rFonts w:eastAsia="Times New Roman" w:cs="Times New Roman"/>
          <w:color w:val="CC0000"/>
        </w:rPr>
        <w:t>April 30, 2014</w:t>
      </w:r>
      <w:r>
        <w:rPr>
          <w:rFonts w:eastAsia="Times New Roman" w:cs="Times New Roman"/>
        </w:rPr>
        <w:t xml:space="preserve">. </w:t>
      </w:r>
      <w:r>
        <w:rPr>
          <w:rFonts w:eastAsia="Times New Roman" w:cs="Times New Roman"/>
        </w:rPr>
        <w:br/>
      </w:r>
      <w:r>
        <w:rPr>
          <w:rStyle w:val="Strong"/>
          <w:rFonts w:eastAsia="Times New Roman" w:cs="Times New Roman"/>
          <w:color w:val="3333FF"/>
        </w:rPr>
        <w:t xml:space="preserve">Proposals submitted after April 30, 2014, will be considered as a possible substitute if a regular session is cancelled. </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color w:val="6600CC"/>
          <w:sz w:val="27"/>
          <w:szCs w:val="27"/>
        </w:rPr>
        <w:t>STEP ONE: Speaker Information</w:t>
      </w:r>
      <w:r>
        <w:rPr>
          <w:rFonts w:eastAsia="Times New Roman" w:cs="Times New Roman"/>
        </w:rPr>
        <w:br/>
      </w:r>
      <w:r>
        <w:rPr>
          <w:rFonts w:eastAsia="Times New Roman" w:cs="Times New Roman"/>
        </w:rPr>
        <w:br/>
        <w:t>Read this important information before you submit a proposal to present a session at our 2014 Annual Mathematics Conference in Palm Springs. All proposals consistent with the mission and goals of CMC-South will be considered. It is recommended that you print these information pages for your future reference. At the end of this page is the button “Step 3: Online Proposal Form” that you click to begin entering your proposal information. It is highly recommended that you prepare your answers (Step 2) before you access the proposal form. </w:t>
      </w:r>
      <w:r>
        <w:rPr>
          <w:rFonts w:eastAsia="Times New Roman" w:cs="Times New Roman"/>
        </w:rPr>
        <w:br/>
      </w:r>
      <w:r>
        <w:rPr>
          <w:rFonts w:eastAsia="Times New Roman" w:cs="Times New Roman"/>
        </w:rPr>
        <w:br/>
        <w:t xml:space="preserve">If you are an experienced presenter, CMC-South encourages you to support the mentoring and development of new speakers and future leaders. Consider selecting as a co-speaker an individual who has not presented at CMC-South and has some prior speaking experience. Both speaker and co-speaker are expected to plan together and be active presenters during the session. </w:t>
      </w:r>
      <w:r>
        <w:rPr>
          <w:rFonts w:eastAsia="Times New Roman" w:cs="Times New Roman"/>
        </w:rPr>
        <w:br/>
      </w:r>
      <w:r>
        <w:rPr>
          <w:rFonts w:eastAsia="Times New Roman" w:cs="Times New Roman"/>
        </w:rPr>
        <w:br/>
        <w:t xml:space="preserve">The Program Committee considers a number of variables to build a balanced conference program. All proposals are considered and appreciated. Unfortunately, not all proposals can be accepted and included in the program due to limited available space. Prospective speakers should be aware of the following guidelines and expectations for both speakers and co-speakers: </w:t>
      </w:r>
      <w:r>
        <w:rPr>
          <w:rFonts w:eastAsia="Times New Roman" w:cs="Times New Roman"/>
        </w:rPr>
        <w:br/>
      </w:r>
      <w:r>
        <w:rPr>
          <w:rFonts w:eastAsia="Times New Roman" w:cs="Times New Roman"/>
        </w:rPr>
        <w:br/>
      </w:r>
      <w:r>
        <w:rPr>
          <w:rFonts w:eastAsia="Times New Roman" w:cs="Times New Roman"/>
        </w:rPr>
        <w:lastRenderedPageBreak/>
        <w:br/>
      </w:r>
      <w:r>
        <w:rPr>
          <w:rStyle w:val="Strong"/>
          <w:rFonts w:eastAsia="Times New Roman" w:cs="Times New Roman"/>
          <w:color w:val="6600CC"/>
        </w:rPr>
        <w:t xml:space="preserve">Speaker Proposals </w:t>
      </w:r>
      <w:r>
        <w:rPr>
          <w:rFonts w:eastAsia="Times New Roman" w:cs="Times New Roman"/>
        </w:rPr>
        <w:br/>
      </w:r>
      <w:r>
        <w:rPr>
          <w:rFonts w:eastAsia="Times New Roman" w:cs="Times New Roman"/>
        </w:rPr>
        <w:br/>
        <w:t>The Program Committee requests that all presentations explicitly address in the presentation and in the session description the 2014 Conference Theme:</w:t>
      </w:r>
      <w:r>
        <w:rPr>
          <w:rFonts w:eastAsia="Times New Roman" w:cs="Times New Roman"/>
        </w:rPr>
        <w:br/>
      </w:r>
      <w:r>
        <w:rPr>
          <w:rStyle w:val="Strong"/>
          <w:rFonts w:eastAsia="Times New Roman" w:cs="Times New Roman"/>
        </w:rPr>
        <w:t>Common Core Mathematics:  Building Competent and Confident Problem Solvers</w:t>
      </w:r>
      <w:r>
        <w:rPr>
          <w:rFonts w:eastAsia="Times New Roman" w:cs="Times New Roman"/>
        </w:rPr>
        <w:br/>
      </w:r>
      <w:r>
        <w:rPr>
          <w:rFonts w:eastAsia="Times New Roman" w:cs="Times New Roman"/>
        </w:rPr>
        <w:br/>
        <w:t xml:space="preserve">All proposals must be submitted online by </w:t>
      </w:r>
      <w:r>
        <w:rPr>
          <w:rStyle w:val="Strong"/>
          <w:rFonts w:eastAsia="Times New Roman" w:cs="Times New Roman"/>
          <w:color w:val="CC0000"/>
        </w:rPr>
        <w:t>April 30, 2014</w:t>
      </w:r>
      <w:r>
        <w:rPr>
          <w:rFonts w:eastAsia="Times New Roman" w:cs="Times New Roman"/>
        </w:rPr>
        <w:t xml:space="preserve">. All sessions are 90-minutes in duration. </w:t>
      </w:r>
      <w:r>
        <w:rPr>
          <w:rFonts w:eastAsia="Times New Roman" w:cs="Times New Roman"/>
        </w:rPr>
        <w:br/>
      </w:r>
      <w:r>
        <w:rPr>
          <w:rStyle w:val="Strong"/>
          <w:rFonts w:eastAsia="Times New Roman" w:cs="Times New Roman"/>
        </w:rPr>
        <w:t>(Proposals submitted after April 30, 2014, will be considered as a possible substitute in the event a regular session is cancelled.)</w:t>
      </w:r>
      <w:r>
        <w:rPr>
          <w:rFonts w:eastAsia="Times New Roman" w:cs="Times New Roman"/>
        </w:rPr>
        <w:br/>
      </w:r>
      <w:r>
        <w:rPr>
          <w:rFonts w:eastAsia="Times New Roman" w:cs="Times New Roman"/>
        </w:rPr>
        <w:br/>
        <w:t xml:space="preserve">Speakers who have presented the same session two or more years at CMC-South are encouraged to submit proposals and present ideas, strategies, research, or resources that are new or substantially updated. </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color w:val="6600CC"/>
        </w:rPr>
        <w:t xml:space="preserve">Proposal Selection and Notification Procedure </w:t>
      </w:r>
      <w:r>
        <w:rPr>
          <w:rFonts w:eastAsia="Times New Roman" w:cs="Times New Roman"/>
        </w:rPr>
        <w:br/>
      </w:r>
      <w:r>
        <w:rPr>
          <w:rFonts w:eastAsia="Times New Roman" w:cs="Times New Roman"/>
        </w:rPr>
        <w:br/>
        <w:t xml:space="preserve">No online proposal will be received between April 30, 2014 and May 20, 2014. Proposals received after April 30 will not be placed on the preliminary conference program and are not likely to be included in the final conference program. Late proposals will be regarded as “substitute” proposals that may be utilized to replace a canceled session provided the presenter is still available to present. Substitutions for canceled sessions are normally added between September 15 and October 15. </w:t>
      </w:r>
      <w:r>
        <w:rPr>
          <w:rFonts w:eastAsia="Times New Roman" w:cs="Times New Roman"/>
        </w:rPr>
        <w:br/>
      </w:r>
      <w:r>
        <w:rPr>
          <w:rFonts w:eastAsia="Times New Roman" w:cs="Times New Roman"/>
        </w:rPr>
        <w:br/>
        <w:t xml:space="preserve">Speakers who submit a proposal will be notified via e-mail by June 2014, whether one or more of their proposals are included or not included in the conference program for 2014. </w:t>
      </w:r>
      <w:r>
        <w:rPr>
          <w:rFonts w:eastAsia="Times New Roman" w:cs="Times New Roman"/>
        </w:rPr>
        <w:br/>
      </w:r>
      <w:r>
        <w:rPr>
          <w:rFonts w:eastAsia="Times New Roman" w:cs="Times New Roman"/>
        </w:rPr>
        <w:br/>
        <w:t>If you do not receive notification by July 1, 2013, then contact a member of the program committee or the program committee chairs:  Brian Shay at (</w:t>
      </w:r>
      <w:hyperlink r:id="rId5" w:history="1">
        <w:r>
          <w:rPr>
            <w:rStyle w:val="Hyperlink"/>
            <w:rFonts w:eastAsia="Times New Roman" w:cs="Times New Roman"/>
          </w:rPr>
          <w:t>mr.brian.shay@gmail.com</w:t>
        </w:r>
      </w:hyperlink>
      <w:r>
        <w:rPr>
          <w:rFonts w:eastAsia="Times New Roman" w:cs="Times New Roman"/>
        </w:rPr>
        <w:t>).</w:t>
      </w:r>
      <w:r>
        <w:rPr>
          <w:rFonts w:eastAsia="Times New Roman" w:cs="Times New Roman"/>
        </w:rPr>
        <w:br/>
      </w:r>
      <w:r>
        <w:rPr>
          <w:rFonts w:eastAsia="Times New Roman" w:cs="Times New Roman"/>
        </w:rPr>
        <w:br/>
        <w:t>The Program Co</w:t>
      </w:r>
      <w:r w:rsidR="00534620">
        <w:rPr>
          <w:rFonts w:eastAsia="Times New Roman" w:cs="Times New Roman"/>
        </w:rPr>
        <w:t>mmittee has prepared guidelines</w:t>
      </w:r>
      <w:r>
        <w:rPr>
          <w:rFonts w:eastAsia="Times New Roman" w:cs="Times New Roman"/>
        </w:rPr>
        <w:t xml:space="preserve"> for the proposal selection process. </w:t>
      </w:r>
      <w:hyperlink r:id="rId6" w:history="1">
        <w:r>
          <w:rPr>
            <w:rStyle w:val="Hyperlink"/>
            <w:rFonts w:eastAsia="Times New Roman" w:cs="Times New Roman"/>
            <w:b/>
            <w:bCs/>
          </w:rPr>
          <w:t>Visit our webpage</w:t>
        </w:r>
      </w:hyperlink>
      <w:r>
        <w:rPr>
          <w:rFonts w:eastAsia="Times New Roman" w:cs="Times New Roman"/>
        </w:rPr>
        <w:t xml:space="preserve"> for suggestions for proposal preparation.</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color w:val="6600CC"/>
        </w:rPr>
        <w:t xml:space="preserve">Speaker Benefits and Reimbursement Policy </w:t>
      </w:r>
      <w:r>
        <w:rPr>
          <w:rFonts w:eastAsia="Times New Roman" w:cs="Times New Roman"/>
        </w:rPr>
        <w:br/>
      </w:r>
      <w:r>
        <w:rPr>
          <w:rFonts w:eastAsia="Times New Roman" w:cs="Times New Roman"/>
        </w:rPr>
        <w:br/>
        <w:t>All conference participants, including speakers, receive discounts of up to $40.00 by registering early (by Sept 30, 2014) for the conference. Speakers and co-speakers receive additional discounts from the $ conference registration fee. The discounts are described below. (Please note changes to the registration discount policy when compared to 2012.)</w:t>
      </w:r>
      <w:r>
        <w:rPr>
          <w:rFonts w:eastAsia="Times New Roman" w:cs="Times New Roman"/>
        </w:rPr>
        <w:br/>
      </w:r>
      <w:r>
        <w:rPr>
          <w:rFonts w:eastAsia="Times New Roman" w:cs="Times New Roman"/>
        </w:rPr>
        <w:br/>
      </w:r>
      <w:r>
        <w:rPr>
          <w:rStyle w:val="Strong"/>
          <w:rFonts w:eastAsia="Times New Roman" w:cs="Times New Roman"/>
        </w:rPr>
        <w:t xml:space="preserve">There are four categories of speakers: Featured Speaker, Main Speaker, Co-Speaker, and Commercially-sponsored Speaker. </w:t>
      </w:r>
      <w:r>
        <w:rPr>
          <w:rFonts w:eastAsia="Times New Roman" w:cs="Times New Roman"/>
        </w:rPr>
        <w:br/>
      </w:r>
      <w:r>
        <w:rPr>
          <w:rFonts w:eastAsia="Times New Roman" w:cs="Times New Roman"/>
        </w:rPr>
        <w:br/>
      </w:r>
      <w:r>
        <w:rPr>
          <w:rStyle w:val="Strong"/>
          <w:rFonts w:eastAsia="Times New Roman" w:cs="Times New Roman"/>
          <w:color w:val="CC0000"/>
        </w:rPr>
        <w:t xml:space="preserve">Commercially-sponsored Speakers </w:t>
      </w:r>
      <w:r>
        <w:rPr>
          <w:rFonts w:eastAsia="Times New Roman" w:cs="Times New Roman"/>
        </w:rPr>
        <w:br/>
      </w:r>
      <w:r>
        <w:rPr>
          <w:rFonts w:eastAsia="Times New Roman" w:cs="Times New Roman"/>
        </w:rPr>
        <w:br/>
        <w:t>Speakers who represent or are sponsored by a commercial organization receive a discount of $105.00 toward conference registration</w:t>
      </w:r>
      <w:proofErr w:type="gramStart"/>
      <w:r>
        <w:rPr>
          <w:rFonts w:eastAsia="Times New Roman" w:cs="Times New Roman"/>
        </w:rPr>
        <w:t>.*</w:t>
      </w:r>
      <w:proofErr w:type="gramEnd"/>
      <w:r>
        <w:rPr>
          <w:rFonts w:eastAsia="Times New Roman" w:cs="Times New Roman"/>
        </w:rPr>
        <w:t>* (see additional note below) Commercial speakers are reimbursed for copies and materials up to $65.00 per session.</w:t>
      </w:r>
      <w:r>
        <w:rPr>
          <w:rFonts w:eastAsia="Times New Roman" w:cs="Times New Roman"/>
        </w:rPr>
        <w:br/>
        <w:t xml:space="preserve">No other expenses are reimbursed by CMC-South and no other benefits are provided for a </w:t>
      </w:r>
      <w:proofErr w:type="gramStart"/>
      <w:r>
        <w:rPr>
          <w:rFonts w:eastAsia="Times New Roman" w:cs="Times New Roman"/>
        </w:rPr>
        <w:t>commercially-sponsored</w:t>
      </w:r>
      <w:proofErr w:type="gramEnd"/>
      <w:r>
        <w:rPr>
          <w:rFonts w:eastAsia="Times New Roman" w:cs="Times New Roman"/>
        </w:rPr>
        <w:t xml:space="preserve"> speaker.</w:t>
      </w:r>
      <w:r>
        <w:rPr>
          <w:rFonts w:eastAsia="Times New Roman" w:cs="Times New Roman"/>
        </w:rPr>
        <w:br/>
      </w:r>
      <w:r>
        <w:rPr>
          <w:rFonts w:eastAsia="Times New Roman" w:cs="Times New Roman"/>
        </w:rPr>
        <w:br/>
      </w:r>
      <w:r>
        <w:rPr>
          <w:rStyle w:val="Strong"/>
          <w:rFonts w:eastAsia="Times New Roman" w:cs="Times New Roman"/>
          <w:color w:val="CC0000"/>
        </w:rPr>
        <w:t xml:space="preserve">Main Speakers (non-commercial) </w:t>
      </w:r>
      <w:r>
        <w:rPr>
          <w:rFonts w:eastAsia="Times New Roman" w:cs="Times New Roman"/>
        </w:rPr>
        <w:br/>
      </w:r>
      <w:r>
        <w:rPr>
          <w:rFonts w:eastAsia="Times New Roman" w:cs="Times New Roman"/>
        </w:rPr>
        <w:br/>
        <w:t xml:space="preserve">All non-commercial main speakers receive: </w:t>
      </w:r>
      <w:r>
        <w:rPr>
          <w:rFonts w:eastAsia="Times New Roman" w:cs="Times New Roman"/>
        </w:rPr>
        <w:br/>
      </w:r>
      <w:r>
        <w:rPr>
          <w:rFonts w:eastAsia="Times New Roman" w:cs="Times New Roman"/>
        </w:rPr>
        <w:br/>
        <w:t>- A discount of $105.00 toward the conference registration fee. (Speakers who reside in California receive an additional discount of $50.00 if they are lifetime members of CMC. Speakers who reside outside of California receive a total discount of $155.00 toward conference registration</w:t>
      </w:r>
      <w:proofErr w:type="gramStart"/>
      <w:r>
        <w:rPr>
          <w:rFonts w:eastAsia="Times New Roman" w:cs="Times New Roman"/>
        </w:rPr>
        <w:t>.*</w:t>
      </w:r>
      <w:proofErr w:type="gramEnd"/>
      <w:r>
        <w:rPr>
          <w:rFonts w:eastAsia="Times New Roman" w:cs="Times New Roman"/>
        </w:rPr>
        <w:t xml:space="preserve">* Main speakers who reside outside of California may choose to become members of CMC by paying the $50.00 membership fee.) </w:t>
      </w:r>
      <w:r>
        <w:rPr>
          <w:rFonts w:eastAsia="Times New Roman" w:cs="Times New Roman"/>
        </w:rPr>
        <w:br/>
      </w:r>
      <w:r>
        <w:rPr>
          <w:rFonts w:eastAsia="Times New Roman" w:cs="Times New Roman"/>
        </w:rPr>
        <w:br/>
        <w:t xml:space="preserve">- Reimbursement up to $65.00 per session for materials and copies (receipts required). The amount increases to $100.00 per session for presentations given in rooms with capacity greater than 90 participants. </w:t>
      </w:r>
      <w:r>
        <w:rPr>
          <w:rFonts w:eastAsia="Times New Roman" w:cs="Times New Roman"/>
        </w:rPr>
        <w:br/>
      </w:r>
      <w:r>
        <w:rPr>
          <w:rFonts w:eastAsia="Times New Roman" w:cs="Times New Roman"/>
        </w:rPr>
        <w:br/>
        <w:t xml:space="preserve">- Travel expenses up to $400.00 for residents of California and up to $500.00 for out-of-state non-commercial speakers ($0.50 per mile or coach airfare). Travel expenses include airfare, mileage, rental car, shuttle and parking. Originals or copies of receipts are required for reimbursement claims. Speakers are expected to choose the most economical means of transportation whenever possible. Mileage reimbursement is for one round-trip to the conference. Speaker must include with reimbursement claim a Google Maps document or similar to verify mileage. </w:t>
      </w:r>
      <w:r>
        <w:rPr>
          <w:rFonts w:eastAsia="Times New Roman" w:cs="Times New Roman"/>
        </w:rPr>
        <w:br/>
      </w:r>
      <w:r>
        <w:rPr>
          <w:rFonts w:eastAsia="Times New Roman" w:cs="Times New Roman"/>
        </w:rPr>
        <w:br/>
        <w:t xml:space="preserve">- Speakers are NOT reimbursed for lodging, food, or substitute expenses or any other expenses not specified above. </w:t>
      </w:r>
      <w:r>
        <w:rPr>
          <w:rFonts w:eastAsia="Times New Roman" w:cs="Times New Roman"/>
        </w:rPr>
        <w:br/>
      </w:r>
      <w:r>
        <w:rPr>
          <w:rFonts w:eastAsia="Times New Roman" w:cs="Times New Roman"/>
        </w:rPr>
        <w:br/>
      </w:r>
      <w:r>
        <w:rPr>
          <w:rStyle w:val="Strong"/>
          <w:rFonts w:eastAsia="Times New Roman" w:cs="Times New Roman"/>
          <w:color w:val="CC0000"/>
        </w:rPr>
        <w:t xml:space="preserve">Co-Speakers </w:t>
      </w:r>
      <w:r>
        <w:rPr>
          <w:rFonts w:eastAsia="Times New Roman" w:cs="Times New Roman"/>
        </w:rPr>
        <w:br/>
      </w:r>
      <w:r>
        <w:rPr>
          <w:rFonts w:eastAsia="Times New Roman" w:cs="Times New Roman"/>
        </w:rPr>
        <w:br/>
        <w:t xml:space="preserve">Main Speakers are allowed one co-speaker per proposal*. If your proposal is accepted then your co-speaker will receive a discount of $105.00 toward the cost of registration. Co-speakers are entitled to the same early registration discounts available to all participants. Co-speakers receive no other benefits. </w:t>
      </w:r>
      <w:r>
        <w:rPr>
          <w:rFonts w:eastAsia="Times New Roman" w:cs="Times New Roman"/>
        </w:rPr>
        <w:br/>
      </w:r>
      <w:r>
        <w:rPr>
          <w:rFonts w:eastAsia="Times New Roman" w:cs="Times New Roman"/>
        </w:rPr>
        <w:br/>
        <w:t xml:space="preserve">Please note that all communication regarding the conference and the program is directed to the main speaker. It is the responsibility of the main speaker to inform her/his co-speaker about responsibilities, requirements and deadlines. In addition, a main speaker may have his/her reimbursement claim reduced by an amount equal to any fees owed by his/her co-speaker who registers late or fails to register. </w:t>
      </w:r>
      <w:r>
        <w:rPr>
          <w:rFonts w:eastAsia="Times New Roman" w:cs="Times New Roman"/>
        </w:rPr>
        <w:br/>
      </w:r>
      <w:r>
        <w:rPr>
          <w:rFonts w:eastAsia="Times New Roman" w:cs="Times New Roman"/>
        </w:rPr>
        <w:br/>
        <w:t xml:space="preserve">* Co-speakers may not be added after the </w:t>
      </w:r>
      <w:proofErr w:type="gramStart"/>
      <w:r>
        <w:rPr>
          <w:rFonts w:eastAsia="Times New Roman" w:cs="Times New Roman"/>
        </w:rPr>
        <w:t>proposal is accepted by the Program Committee</w:t>
      </w:r>
      <w:proofErr w:type="gramEnd"/>
      <w:r>
        <w:rPr>
          <w:rFonts w:eastAsia="Times New Roman" w:cs="Times New Roman"/>
        </w:rPr>
        <w:t xml:space="preserve">. Replacement of a co-speaker is not allowed without prior approval of the Program Committee. </w:t>
      </w:r>
      <w:r>
        <w:rPr>
          <w:rFonts w:eastAsia="Times New Roman" w:cs="Times New Roman"/>
        </w:rPr>
        <w:br/>
      </w:r>
      <w:r>
        <w:rPr>
          <w:rFonts w:eastAsia="Times New Roman" w:cs="Times New Roman"/>
        </w:rPr>
        <w:br/>
      </w:r>
      <w:r>
        <w:rPr>
          <w:rStyle w:val="Strong"/>
          <w:rFonts w:eastAsia="Times New Roman" w:cs="Times New Roman"/>
          <w:color w:val="CC0000"/>
        </w:rPr>
        <w:t xml:space="preserve">Featured Speakers </w:t>
      </w:r>
      <w:r>
        <w:rPr>
          <w:rFonts w:eastAsia="Times New Roman" w:cs="Times New Roman"/>
        </w:rPr>
        <w:br/>
      </w:r>
      <w:r>
        <w:rPr>
          <w:rFonts w:eastAsia="Times New Roman" w:cs="Times New Roman"/>
        </w:rPr>
        <w:br/>
        <w:t xml:space="preserve">Featured Speakers are invited by the program committee to present at least one featured session. A Featured Speaker is reimbursed for one night at a conference hotel in addition to all the benefits of a Main Speaker. </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color w:val="6600CC"/>
        </w:rPr>
        <w:t xml:space="preserve">** Additional Note to All Speakers </w:t>
      </w:r>
      <w:r>
        <w:rPr>
          <w:rFonts w:eastAsia="Times New Roman" w:cs="Times New Roman"/>
        </w:rPr>
        <w:br/>
      </w:r>
      <w:r>
        <w:rPr>
          <w:rFonts w:eastAsia="Times New Roman" w:cs="Times New Roman"/>
        </w:rPr>
        <w:br/>
        <w:t>All speakers and co-speakers are required to register for the conference. The regular conference fee for 2013 is $195.00. All persons who register online for the confere</w:t>
      </w:r>
      <w:r w:rsidR="00744574">
        <w:rPr>
          <w:rFonts w:eastAsia="Times New Roman" w:cs="Times New Roman"/>
        </w:rPr>
        <w:t>nce on or before Sept. 30, 2014</w:t>
      </w:r>
      <w:r>
        <w:rPr>
          <w:rFonts w:eastAsia="Times New Roman" w:cs="Times New Roman"/>
        </w:rPr>
        <w:t>, receive the early-bird registration discount of $40.00 available to all conference participants. Persons who registe</w:t>
      </w:r>
      <w:r w:rsidR="00744574">
        <w:rPr>
          <w:rFonts w:eastAsia="Times New Roman" w:cs="Times New Roman"/>
        </w:rPr>
        <w:t>r online between September 30, 2014, and October 15, 2014</w:t>
      </w:r>
      <w:bookmarkStart w:id="0" w:name="_GoBack"/>
      <w:bookmarkEnd w:id="0"/>
      <w:r>
        <w:rPr>
          <w:rFonts w:eastAsia="Times New Roman" w:cs="Times New Roman"/>
        </w:rPr>
        <w:t xml:space="preserve">, receive an early discount of $20.00. All pre-approved speakers who reside in California and all pre-approved co- speakers receive an additional discount of $105.00 toward conference registration. Speakers who reside in California and are lifetime members of CMC receive an additional discount of $50.00 toward the registration fee. (All speakers should note the changes in the registration discounts from previous years.) </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color w:val="6600CC"/>
        </w:rPr>
        <w:t xml:space="preserve">Submission and Confirmation </w:t>
      </w:r>
      <w:r>
        <w:rPr>
          <w:rFonts w:eastAsia="Times New Roman" w:cs="Times New Roman"/>
        </w:rPr>
        <w:br/>
      </w:r>
      <w:r>
        <w:rPr>
          <w:rFonts w:eastAsia="Times New Roman" w:cs="Times New Roman"/>
        </w:rPr>
        <w:br/>
        <w:t xml:space="preserve">You will be encouraged to print your proposal for your records prior to submitting the proposal. If you do not receive within one week an e-mail confirmation for receipt of the proposal then contact the program </w:t>
      </w:r>
      <w:r w:rsidR="00534620">
        <w:rPr>
          <w:rFonts w:eastAsia="Times New Roman" w:cs="Times New Roman"/>
        </w:rPr>
        <w:t xml:space="preserve">chair, </w:t>
      </w:r>
      <w:r>
        <w:rPr>
          <w:rFonts w:eastAsia="Times New Roman" w:cs="Times New Roman"/>
        </w:rPr>
        <w:t>Brian Shay (</w:t>
      </w:r>
      <w:hyperlink r:id="rId7" w:history="1">
        <w:r>
          <w:rPr>
            <w:rStyle w:val="Hyperlink"/>
            <w:rFonts w:eastAsia="Times New Roman" w:cs="Times New Roman"/>
          </w:rPr>
          <w:t>mr.brian.shay@gmail.com</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color w:val="6600CC"/>
        </w:rPr>
        <w:t xml:space="preserve">Deadline for Submissions of Reimbursements Requests </w:t>
      </w:r>
      <w:r>
        <w:rPr>
          <w:rFonts w:eastAsia="Times New Roman" w:cs="Times New Roman"/>
        </w:rPr>
        <w:br/>
      </w:r>
      <w:r>
        <w:rPr>
          <w:rFonts w:eastAsia="Times New Roman" w:cs="Times New Roman"/>
        </w:rPr>
        <w:br/>
        <w:t>Requests for reimbursement of allowed expenses may be submitted to the CMC-S Treasurer at the Fall Conference or mailed to the Treasurer after the conference. The deadline for submission of reimburseme</w:t>
      </w:r>
      <w:r w:rsidR="00534620">
        <w:rPr>
          <w:rFonts w:eastAsia="Times New Roman" w:cs="Times New Roman"/>
        </w:rPr>
        <w:t>nt requests is December 15, 2014</w:t>
      </w:r>
      <w:r>
        <w:rPr>
          <w:rFonts w:eastAsia="Times New Roman" w:cs="Times New Roman"/>
        </w:rPr>
        <w:t>. Late submissions cannot be honored.</w:t>
      </w:r>
    </w:p>
    <w:sectPr w:rsidR="00C15DCE" w:rsidSect="00C15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78"/>
    <w:rsid w:val="00000951"/>
    <w:rsid w:val="00534620"/>
    <w:rsid w:val="00744574"/>
    <w:rsid w:val="00AB4A78"/>
    <w:rsid w:val="00C1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CF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4A78"/>
    <w:rPr>
      <w:b/>
      <w:bCs/>
    </w:rPr>
  </w:style>
  <w:style w:type="character" w:styleId="Hyperlink">
    <w:name w:val="Hyperlink"/>
    <w:basedOn w:val="DefaultParagraphFont"/>
    <w:uiPriority w:val="99"/>
    <w:semiHidden/>
    <w:unhideWhenUsed/>
    <w:rsid w:val="00AB4A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4A78"/>
    <w:rPr>
      <w:b/>
      <w:bCs/>
    </w:rPr>
  </w:style>
  <w:style w:type="character" w:styleId="Hyperlink">
    <w:name w:val="Hyperlink"/>
    <w:basedOn w:val="DefaultParagraphFont"/>
    <w:uiPriority w:val="99"/>
    <w:semiHidden/>
    <w:unhideWhenUsed/>
    <w:rsid w:val="00AB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r.brian.shay@gmail.com" TargetMode="External"/><Relationship Id="rId6" Type="http://schemas.openxmlformats.org/officeDocument/2006/relationships/hyperlink" Target="http://weebly-link/944748337109358676" TargetMode="External"/><Relationship Id="rId7" Type="http://schemas.openxmlformats.org/officeDocument/2006/relationships/hyperlink" Target="mailto:mr.brian.sha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1389</Words>
  <Characters>7921</Characters>
  <Application>Microsoft Macintosh Word</Application>
  <DocSecurity>0</DocSecurity>
  <Lines>66</Lines>
  <Paragraphs>18</Paragraphs>
  <ScaleCrop>false</ScaleCrop>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Treglio</dc:creator>
  <cp:keywords/>
  <dc:description/>
  <cp:lastModifiedBy>Carol Treglio</cp:lastModifiedBy>
  <cp:revision>4</cp:revision>
  <dcterms:created xsi:type="dcterms:W3CDTF">2014-02-26T06:08:00Z</dcterms:created>
  <dcterms:modified xsi:type="dcterms:W3CDTF">2014-02-26T06:53:00Z</dcterms:modified>
</cp:coreProperties>
</file>